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Piastów 21</w:t>
      </w:r>
      <w:r>
        <w:rPr>
          <w:rFonts w:ascii="Times New Roman" w:hAnsi="Times New Roman"/>
        </w:rPr>
        <w:t>.01.2022 r.</w:t>
      </w:r>
    </w:p>
    <w:p>
      <w:pPr>
        <w:pStyle w:val="Normal"/>
        <w:spacing w:lineRule="auto" w:line="240" w:beforeAutospacing="1" w:afterAutospacing="1"/>
        <w:ind w:firstLine="708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Zamawiający </w:t>
      </w:r>
      <w:bookmarkStart w:id="0" w:name="_Hlk89804451"/>
      <w:bookmarkStart w:id="1" w:name="_Hlk91412901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bookmarkStart w:id="2" w:name="_Hlk9156518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Przedszkole Miejskie nr 1 ul. Moniuszki  11 , 05-820 Piastów</w:t>
      </w:r>
      <w:bookmarkEnd w:id="0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informuje, że do upływu terminu składania ofert, w postępowaniu o udzielenie Zamówienia, prowadzonego w trybie podstawowym, na podstawie art. 275 pkt 1 Ustawy Pzp, którego przedmiotem jest: </w:t>
      </w:r>
      <w:r>
        <w:rPr>
          <w:rFonts w:eastAsia="SimSun" w:cs="Times New Roman" w:ascii="Times New Roman" w:hAnsi="Times New Roman"/>
          <w:b w:val="false"/>
          <w:bCs w:val="false"/>
          <w:i/>
          <w:kern w:val="2"/>
          <w:sz w:val="24"/>
          <w:szCs w:val="24"/>
        </w:rPr>
        <w:t>Sukcesywna dostawa artykułów żywnościowych dla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Przedszkola Miejskiego nr 1   w Piastowie </w:t>
      </w:r>
      <w:r>
        <w:rPr>
          <w:rFonts w:eastAsia="SimSun" w:cs="Times New Roman" w:ascii="Times New Roman" w:hAnsi="Times New Roman"/>
          <w:b w:val="false"/>
          <w:bCs w:val="false"/>
          <w:i/>
          <w:kern w:val="2"/>
          <w:sz w:val="24"/>
          <w:szCs w:val="24"/>
        </w:rPr>
        <w:t xml:space="preserve"> w 2022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</w:rPr>
        <w:t>r.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. wpłynęły następujące oferty: </w:t>
      </w:r>
    </w:p>
    <w:p>
      <w:pPr>
        <w:pStyle w:val="Normal"/>
        <w:spacing w:lineRule="auto" w:line="240" w:beforeAutospacing="1" w:afterAutospacing="1"/>
        <w:ind w:firstLine="708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/>
      </w:r>
    </w:p>
    <w:p>
      <w:pPr>
        <w:pStyle w:val="Standard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 NR 1 ARTYKUŁY SPOŻYWCZE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ryterium cena 40 325,50 zł. brutto</w:t>
        <w:br/>
        <w:t xml:space="preserve">kryterium sposób dostawy 40 pkt. 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 NR 2 MROŻONKI , RYBY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WIDAN POLSKA Spółka zo. o.  Spółka komandytowa, 37-700 Przemyśl ul. Jasińskiego 56 NIP 895-201-22-33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15 465,53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zł. brutto</w:t>
        <w:br/>
        <w:t xml:space="preserve">kryterium sposób dostawy 40 pkt. 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color w:val="FFFFFF"/>
          <w:sz w:val="20"/>
          <w:szCs w:val="20"/>
        </w:rPr>
        <w:t xml:space="preserve">N </w:t>
      </w:r>
      <w:r>
        <w:rPr>
          <w:rFonts w:cs="Arial" w:ascii="Arial" w:hAnsi="Arial"/>
          <w:color w:val="FFFFFF"/>
          <w:sz w:val="20"/>
          <w:szCs w:val="20"/>
        </w:rPr>
        <w:t>20zł brutto51,6422051,64</w:t>
      </w:r>
      <w:r>
        <w:rPr>
          <w:rFonts w:cs="Times New Roman" w:ascii="Times New Roman" w:hAnsi="Times New Roman"/>
          <w:color w:val="FFFFFF"/>
          <w:sz w:val="24"/>
          <w:szCs w:val="24"/>
        </w:rPr>
        <w:t>00-3</w:t>
      </w:r>
      <w:r>
        <w:rPr>
          <w:rFonts w:cs="Arial" w:ascii="Arial" w:hAnsi="Arial"/>
          <w:color w:val="FFFFFF"/>
          <w:sz w:val="20"/>
          <w:szCs w:val="20"/>
        </w:rPr>
        <w:t>22051,64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zęść  NR 3 PRODUKTY MLECZARSKIE 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46 218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zł. brutto</w:t>
        <w:br/>
        <w:t xml:space="preserve">kryterium sposób dostawy 40 pkt. 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 NR 4 OWOCE I WARZYWA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D.A.P. Fruit. Sp. z o.o. 05-820 Piastów ul. Ogińskiego 12 NIP 5342341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56 227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zł. brutto</w:t>
        <w:br/>
        <w:t xml:space="preserve">kryterium sposób dostawy 40 pkt. 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111111"/>
          <w:kern w:val="2"/>
          <w:sz w:val="24"/>
          <w:szCs w:val="24"/>
        </w:rPr>
        <w:t>Część Nr 5 PIECZYWO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19 120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zł. brutto</w:t>
        <w:br/>
        <w:t xml:space="preserve">kryterium sposób dostawy 40 pkt. </w:t>
      </w:r>
    </w:p>
    <w:p>
      <w:pPr>
        <w:pStyle w:val="Normal"/>
        <w:tabs>
          <w:tab w:val="clear" w:pos="708"/>
          <w:tab w:val="left" w:pos="1390" w:leader="none"/>
        </w:tabs>
        <w:spacing w:lineRule="auto" w:line="240" w:beforeAutospacing="1" w:afterAutospacing="1"/>
        <w:ind w:hanging="0"/>
        <w:jc w:val="right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Przedszkole Miejskie nr 1 ul. Moniuszki  11 , 05-820 Piastów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1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5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65c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LibreOffice/7.2.4.1$Windows_X86_64 LibreOffice_project/27d75539669ac387bb498e35313b970b7fe9c4f9</Application>
  <AppVersion>15.0000</AppVersion>
  <Pages>1</Pages>
  <Words>101</Words>
  <Characters>606</Characters>
  <CharactersWithSpaces>706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2021-12-07T20:12:00Z</dcterms:created>
  <dc:creator>DSYSTEM</dc:creator>
  <dc:description/>
  <dc:language>pl-PL</dc:language>
  <cp:lastModifiedBy/>
  <dcterms:modified xsi:type="dcterms:W3CDTF">2022-01-21T17:36:44Z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